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7B" w:rsidRPr="00CC0C36" w:rsidRDefault="007D7C7B" w:rsidP="007D7C7B">
      <w:pPr>
        <w:rPr>
          <w:rFonts w:ascii="Times New Roman" w:hAnsi="Times New Roman" w:cs="Times New Roman"/>
          <w:b/>
        </w:rPr>
      </w:pPr>
      <w:r w:rsidRPr="00CC0C36">
        <w:rPr>
          <w:rFonts w:ascii="Times New Roman" w:hAnsi="Times New Roman" w:cs="Times New Roman"/>
          <w:b/>
        </w:rPr>
        <w:t>1.5. Перечень программ коррекционного блока</w:t>
      </w:r>
    </w:p>
    <w:tbl>
      <w:tblPr>
        <w:tblStyle w:val="a4"/>
        <w:tblW w:w="0" w:type="auto"/>
        <w:tblInd w:w="108" w:type="dxa"/>
        <w:tblLook w:val="04A0"/>
      </w:tblPr>
      <w:tblGrid>
        <w:gridCol w:w="3743"/>
        <w:gridCol w:w="5720"/>
      </w:tblGrid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b/>
                <w:sz w:val="24"/>
                <w:szCs w:val="24"/>
              </w:rPr>
              <w:t>Учебные программы/класс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b/>
                <w:sz w:val="24"/>
                <w:szCs w:val="24"/>
              </w:rPr>
              <w:t>Программы коррекционных курсов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>( класс «Особый ребёнок»)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-«Обучение грамоте, развитие и коррекция языкового и звукового анализа»;</w:t>
            </w:r>
          </w:p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- «Развитие зрительного и слухового восприятия, преодоление кинетических нарушений, развитие и обогащение словаря»;</w:t>
            </w:r>
          </w:p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- «Формирование и развитие коммуникативных навыков, словарного запаса»;</w:t>
            </w:r>
          </w:p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- «Уточнение и расширение словаря. Развитие связной речи».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( 1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color w:val="000000" w:themeColor="text1"/>
                <w:sz w:val="24"/>
                <w:szCs w:val="24"/>
              </w:rPr>
              <w:t>«Развитие фонематического слуха, уточнение и расширение словаря</w:t>
            </w:r>
            <w:r w:rsidRPr="00CC0C36">
              <w:rPr>
                <w:sz w:val="24"/>
                <w:szCs w:val="24"/>
              </w:rPr>
              <w:t>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( 2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«Расширение и обогащение словаря. Формирование </w:t>
            </w:r>
            <w:proofErr w:type="spellStart"/>
            <w:r w:rsidRPr="00CC0C36">
              <w:rPr>
                <w:sz w:val="24"/>
                <w:szCs w:val="24"/>
              </w:rPr>
              <w:t>звуко-слоговой</w:t>
            </w:r>
            <w:proofErr w:type="spellEnd"/>
            <w:r w:rsidRPr="00CC0C36">
              <w:rPr>
                <w:sz w:val="24"/>
                <w:szCs w:val="24"/>
              </w:rPr>
              <w:t xml:space="preserve"> структуры слова»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>(3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«Обогащение словарного запаса. Развитие </w:t>
            </w:r>
            <w:proofErr w:type="gramStart"/>
            <w:r w:rsidRPr="00CC0C36">
              <w:rPr>
                <w:sz w:val="24"/>
                <w:szCs w:val="24"/>
              </w:rPr>
              <w:t>грамматического</w:t>
            </w:r>
            <w:proofErr w:type="gramEnd"/>
            <w:r w:rsidRPr="00CC0C36">
              <w:rPr>
                <w:sz w:val="24"/>
                <w:szCs w:val="24"/>
              </w:rPr>
              <w:t xml:space="preserve"> стоя речи»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>(4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«Развитие грамматического строя речи. Расширение и уточнение словаря»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>(5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>«Развитие морфологического и лексико-грамматического строя речи»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>(6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-«Развитие лексико-грамматического строя речи»;</w:t>
            </w:r>
          </w:p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- «Развитие фонематического восприятия, лексико-грамматического строя речи»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</w:t>
            </w:r>
          </w:p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(7 класс)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Логопедия (Групповые занятия)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 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(1-4 </w:t>
            </w:r>
            <w:proofErr w:type="spellStart"/>
            <w:r w:rsidRPr="00CC0C36">
              <w:rPr>
                <w:color w:val="1D1B11" w:themeColor="background2" w:themeShade="1A"/>
                <w:sz w:val="24"/>
                <w:szCs w:val="24"/>
              </w:rPr>
              <w:t>кл</w:t>
            </w:r>
            <w:proofErr w:type="spellEnd"/>
            <w:r w:rsidRPr="00CC0C36">
              <w:rPr>
                <w:color w:val="1D1B11" w:themeColor="background2" w:themeShade="1A"/>
                <w:sz w:val="24"/>
                <w:szCs w:val="24"/>
              </w:rPr>
              <w:t>.)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«Развитие психомоторики и сенсорных процессов» 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(2-3 </w:t>
            </w:r>
            <w:proofErr w:type="spellStart"/>
            <w:r w:rsidRPr="00CC0C36">
              <w:rPr>
                <w:color w:val="1D1B11" w:themeColor="background2" w:themeShade="1A"/>
                <w:sz w:val="24"/>
                <w:szCs w:val="24"/>
              </w:rPr>
              <w:t>кл</w:t>
            </w:r>
            <w:proofErr w:type="spellEnd"/>
            <w:r w:rsidRPr="00CC0C36">
              <w:rPr>
                <w:color w:val="1D1B11" w:themeColor="background2" w:themeShade="1A"/>
                <w:sz w:val="24"/>
                <w:szCs w:val="24"/>
              </w:rPr>
              <w:t>.)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«Развитие психомоторики и сенсорных процессов»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>(инд. занятия) ОР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«Ступеньки»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(инд. занятия) 1-2, 3-4 </w:t>
            </w:r>
            <w:proofErr w:type="spellStart"/>
            <w:r w:rsidRPr="00CC0C36">
              <w:rPr>
                <w:color w:val="1D1B11" w:themeColor="background2" w:themeShade="1A"/>
                <w:sz w:val="24"/>
                <w:szCs w:val="24"/>
              </w:rPr>
              <w:t>кл</w:t>
            </w:r>
            <w:proofErr w:type="spellEnd"/>
            <w:r w:rsidRPr="00CC0C36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«Развитие эмоционально-волевой сферы»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>(гр. занятия) ОР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«Сенсорное развитие»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(гр. занятия) 1 </w:t>
            </w:r>
            <w:proofErr w:type="spellStart"/>
            <w:r w:rsidRPr="00CC0C36">
              <w:rPr>
                <w:color w:val="1D1B11" w:themeColor="background2" w:themeShade="1A"/>
                <w:sz w:val="24"/>
                <w:szCs w:val="24"/>
              </w:rPr>
              <w:t>кл</w:t>
            </w:r>
            <w:proofErr w:type="spellEnd"/>
            <w:r w:rsidRPr="00CC0C36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«Ведущие линии»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(инд. занятия) 1 </w:t>
            </w:r>
            <w:proofErr w:type="spellStart"/>
            <w:r w:rsidRPr="00CC0C36">
              <w:rPr>
                <w:color w:val="1D1B11" w:themeColor="background2" w:themeShade="1A"/>
                <w:sz w:val="24"/>
                <w:szCs w:val="24"/>
              </w:rPr>
              <w:t>кл</w:t>
            </w:r>
            <w:proofErr w:type="spellEnd"/>
            <w:r w:rsidRPr="00CC0C36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«Ведущие линии»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rPr>
                <w:sz w:val="24"/>
                <w:szCs w:val="24"/>
              </w:rPr>
              <w:t xml:space="preserve">Психология </w:t>
            </w:r>
            <w:r w:rsidRPr="00CC0C36">
              <w:rPr>
                <w:color w:val="1D1B11" w:themeColor="background2" w:themeShade="1A"/>
                <w:sz w:val="24"/>
                <w:szCs w:val="24"/>
              </w:rPr>
              <w:t xml:space="preserve">(гр. занятия) 5,6,7 </w:t>
            </w:r>
            <w:proofErr w:type="spellStart"/>
            <w:r w:rsidRPr="00CC0C36">
              <w:rPr>
                <w:color w:val="1D1B11" w:themeColor="background2" w:themeShade="1A"/>
                <w:sz w:val="24"/>
                <w:szCs w:val="24"/>
              </w:rPr>
              <w:t>кл</w:t>
            </w:r>
            <w:proofErr w:type="spellEnd"/>
            <w:r w:rsidRPr="00CC0C36">
              <w:rPr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olor w:val="1D1B11" w:themeColor="background2" w:themeShade="1A"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«Доверие»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Лечебная физкультура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1-4 классы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caps/>
                <w:sz w:val="24"/>
                <w:szCs w:val="24"/>
              </w:rPr>
              <w:t>СБО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5 – 9 классы</w:t>
            </w:r>
          </w:p>
        </w:tc>
      </w:tr>
      <w:tr w:rsidR="007D7C7B" w:rsidRPr="00CC0C36" w:rsidTr="0079720D"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Развитие устной речи на основе изучения предметов и явлений окружающей действительности «ОР»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Тематическое планирование по программе Воронковой В.В.</w:t>
            </w:r>
          </w:p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</w:p>
        </w:tc>
      </w:tr>
      <w:tr w:rsidR="007D7C7B" w:rsidRPr="00CC0C36" w:rsidTr="0079720D">
        <w:trPr>
          <w:trHeight w:val="305"/>
        </w:trPr>
        <w:tc>
          <w:tcPr>
            <w:tcW w:w="3917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color w:val="1D1B11" w:themeColor="background2" w:themeShade="1A"/>
                <w:sz w:val="24"/>
                <w:szCs w:val="24"/>
              </w:rPr>
              <w:t>Ритмика</w:t>
            </w:r>
          </w:p>
        </w:tc>
        <w:tc>
          <w:tcPr>
            <w:tcW w:w="6114" w:type="dxa"/>
          </w:tcPr>
          <w:p w:rsidR="007D7C7B" w:rsidRPr="00CC0C36" w:rsidRDefault="007D7C7B" w:rsidP="0079720D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C0C3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</w:tr>
    </w:tbl>
    <w:p w:rsidR="007D7C7B" w:rsidRPr="00CC0C36" w:rsidRDefault="007D7C7B" w:rsidP="007D7C7B">
      <w:pPr>
        <w:pStyle w:val="a3"/>
        <w:ind w:left="1440"/>
        <w:rPr>
          <w:b/>
          <w:caps/>
        </w:rPr>
      </w:pPr>
    </w:p>
    <w:p w:rsidR="007D7C7B" w:rsidRPr="00CC0C36" w:rsidRDefault="007D7C7B" w:rsidP="007D7C7B">
      <w:pPr>
        <w:pStyle w:val="a3"/>
        <w:ind w:left="0"/>
        <w:rPr>
          <w:b/>
          <w:caps/>
        </w:rPr>
      </w:pPr>
      <w:r w:rsidRPr="00CC0C36">
        <w:rPr>
          <w:b/>
        </w:rPr>
        <w:t>1.6. Перечень коррекционно-развивающих программ</w:t>
      </w:r>
    </w:p>
    <w:tbl>
      <w:tblPr>
        <w:tblStyle w:val="a4"/>
        <w:tblW w:w="0" w:type="auto"/>
        <w:tblInd w:w="108" w:type="dxa"/>
        <w:tblLook w:val="04A0"/>
      </w:tblPr>
      <w:tblGrid>
        <w:gridCol w:w="458"/>
        <w:gridCol w:w="3200"/>
        <w:gridCol w:w="5805"/>
      </w:tblGrid>
      <w:tr w:rsidR="007D7C7B" w:rsidRPr="00CC0C36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b/>
                <w:sz w:val="24"/>
                <w:szCs w:val="24"/>
              </w:rPr>
              <w:t>Предметы/класс</w:t>
            </w:r>
          </w:p>
        </w:tc>
        <w:tc>
          <w:tcPr>
            <w:tcW w:w="6233" w:type="dxa"/>
          </w:tcPr>
          <w:p w:rsidR="007D7C7B" w:rsidRPr="00CC0C36" w:rsidRDefault="007D7C7B" w:rsidP="0079720D">
            <w:pPr>
              <w:pStyle w:val="a3"/>
              <w:ind w:left="0"/>
              <w:rPr>
                <w:b/>
                <w:caps/>
                <w:sz w:val="24"/>
                <w:szCs w:val="24"/>
              </w:rPr>
            </w:pPr>
            <w:r w:rsidRPr="00CC0C36">
              <w:rPr>
                <w:b/>
                <w:sz w:val="24"/>
                <w:szCs w:val="24"/>
              </w:rPr>
              <w:t>Название программы</w:t>
            </w:r>
          </w:p>
        </w:tc>
      </w:tr>
      <w:tr w:rsidR="007D7C7B" w:rsidRPr="00CC0C36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caps/>
                <w:sz w:val="24"/>
                <w:szCs w:val="24"/>
              </w:rPr>
              <w:t>1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Письмо и развитие речи </w:t>
            </w:r>
          </w:p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(8 класс)</w:t>
            </w:r>
          </w:p>
        </w:tc>
        <w:tc>
          <w:tcPr>
            <w:tcW w:w="6233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«Читай, анализируй, рассуждай» </w:t>
            </w:r>
          </w:p>
        </w:tc>
      </w:tr>
      <w:tr w:rsidR="007D7C7B" w:rsidRPr="00CC0C36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2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Чтение, письмо, математика (3-4 </w:t>
            </w:r>
            <w:proofErr w:type="spellStart"/>
            <w:r w:rsidRPr="00CC0C36">
              <w:rPr>
                <w:sz w:val="24"/>
                <w:szCs w:val="24"/>
              </w:rPr>
              <w:t>кл</w:t>
            </w:r>
            <w:proofErr w:type="spellEnd"/>
            <w:r w:rsidRPr="00CC0C36">
              <w:rPr>
                <w:sz w:val="24"/>
                <w:szCs w:val="24"/>
              </w:rPr>
              <w:t>)</w:t>
            </w:r>
          </w:p>
        </w:tc>
        <w:tc>
          <w:tcPr>
            <w:tcW w:w="6233" w:type="dxa"/>
          </w:tcPr>
          <w:p w:rsidR="007D7C7B" w:rsidRPr="00CC0C36" w:rsidRDefault="007D7C7B" w:rsidP="0079720D">
            <w:pPr>
              <w:pStyle w:val="a3"/>
              <w:ind w:left="0"/>
              <w:rPr>
                <w:caps/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«Формирование беглого и осознанного  чтения у учащихся начальных классов» </w:t>
            </w:r>
          </w:p>
        </w:tc>
      </w:tr>
      <w:tr w:rsidR="007D7C7B" w:rsidRPr="00CC0C36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t>3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Трудовое обучение 5-8 </w:t>
            </w:r>
            <w:proofErr w:type="spellStart"/>
            <w:r w:rsidRPr="00CC0C36">
              <w:rPr>
                <w:sz w:val="24"/>
                <w:szCs w:val="24"/>
              </w:rPr>
              <w:t>кл</w:t>
            </w:r>
            <w:proofErr w:type="spellEnd"/>
            <w:r w:rsidRPr="00CC0C36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«Развитие творческих способностей учащихся в </w:t>
            </w:r>
            <w:r w:rsidRPr="00CC0C36">
              <w:rPr>
                <w:sz w:val="24"/>
                <w:szCs w:val="24"/>
              </w:rPr>
              <w:lastRenderedPageBreak/>
              <w:t>технике лоскутного шитья»</w:t>
            </w:r>
          </w:p>
        </w:tc>
      </w:tr>
      <w:tr w:rsidR="007D7C7B" w:rsidRPr="00CC0C36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</w:pPr>
            <w:r w:rsidRPr="00CC0C36">
              <w:lastRenderedPageBreak/>
              <w:t>4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Класс «Особый ребёнок»</w:t>
            </w:r>
          </w:p>
        </w:tc>
        <w:tc>
          <w:tcPr>
            <w:tcW w:w="6233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«Развитие познавательной активности учащихся с умеренной умственной отсталостью</w:t>
            </w:r>
            <w:proofErr w:type="gramStart"/>
            <w:r w:rsidRPr="00CC0C36">
              <w:rPr>
                <w:sz w:val="24"/>
                <w:szCs w:val="24"/>
              </w:rPr>
              <w:t>»ч</w:t>
            </w:r>
            <w:proofErr w:type="gramEnd"/>
            <w:r w:rsidRPr="00CC0C36">
              <w:rPr>
                <w:sz w:val="24"/>
                <w:szCs w:val="24"/>
              </w:rPr>
              <w:t>ерез создание предметно-развивающей среды»</w:t>
            </w:r>
          </w:p>
        </w:tc>
      </w:tr>
      <w:tr w:rsidR="007D7C7B" w:rsidRPr="00CC0C36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5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География 6-8 </w:t>
            </w:r>
            <w:proofErr w:type="spellStart"/>
            <w:r w:rsidRPr="00CC0C36">
              <w:rPr>
                <w:sz w:val="24"/>
                <w:szCs w:val="24"/>
              </w:rPr>
              <w:t>кл</w:t>
            </w:r>
            <w:proofErr w:type="spellEnd"/>
            <w:r w:rsidRPr="00CC0C36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«Дидактические игры на развитие познавательных способностей на уроках географии»</w:t>
            </w:r>
          </w:p>
        </w:tc>
      </w:tr>
      <w:tr w:rsidR="007D7C7B" w:rsidRPr="00186AD7" w:rsidTr="0079720D">
        <w:tc>
          <w:tcPr>
            <w:tcW w:w="458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>6</w:t>
            </w:r>
          </w:p>
        </w:tc>
        <w:tc>
          <w:tcPr>
            <w:tcW w:w="3340" w:type="dxa"/>
          </w:tcPr>
          <w:p w:rsidR="007D7C7B" w:rsidRPr="00CC0C36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Трудовое обучение 5-9 </w:t>
            </w:r>
            <w:proofErr w:type="spellStart"/>
            <w:r w:rsidRPr="00CC0C36">
              <w:rPr>
                <w:sz w:val="24"/>
                <w:szCs w:val="24"/>
              </w:rPr>
              <w:t>кл</w:t>
            </w:r>
            <w:proofErr w:type="spellEnd"/>
            <w:r w:rsidRPr="00CC0C36">
              <w:rPr>
                <w:sz w:val="24"/>
                <w:szCs w:val="24"/>
              </w:rPr>
              <w:t>.</w:t>
            </w:r>
          </w:p>
        </w:tc>
        <w:tc>
          <w:tcPr>
            <w:tcW w:w="6233" w:type="dxa"/>
          </w:tcPr>
          <w:p w:rsidR="007D7C7B" w:rsidRPr="00186AD7" w:rsidRDefault="007D7C7B" w:rsidP="0079720D">
            <w:pPr>
              <w:pStyle w:val="a3"/>
              <w:ind w:left="0"/>
              <w:rPr>
                <w:sz w:val="24"/>
                <w:szCs w:val="24"/>
              </w:rPr>
            </w:pPr>
            <w:r w:rsidRPr="00CC0C36">
              <w:rPr>
                <w:sz w:val="24"/>
                <w:szCs w:val="24"/>
              </w:rPr>
              <w:t xml:space="preserve">  «Развитие внимания у детей с умственной отсталостью на уроках черчения»</w:t>
            </w:r>
          </w:p>
        </w:tc>
      </w:tr>
    </w:tbl>
    <w:p w:rsidR="005D31E7" w:rsidRDefault="005D31E7"/>
    <w:sectPr w:rsidR="005D31E7" w:rsidSect="005D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7C7B"/>
    <w:rsid w:val="005D31E7"/>
    <w:rsid w:val="007D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C7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7B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7D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2020-11-09T16:14:00Z</dcterms:created>
  <dcterms:modified xsi:type="dcterms:W3CDTF">2020-11-09T16:14:00Z</dcterms:modified>
</cp:coreProperties>
</file>